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D10C4A4" w14:textId="77777777" w:rsidR="00D51A9F" w:rsidRPr="00D51A9F" w:rsidRDefault="00D51A9F" w:rsidP="00D51A9F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Times New Roman" w:eastAsia="Times New Roman" w:hAnsi="Times New Roman"/>
          <w:b/>
          <w:bCs/>
          <w:sz w:val="28"/>
          <w:szCs w:val="28"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</w:pPr>
      <w:r w:rsidRPr="00D51A9F">
        <w:rPr>
          <w:rFonts w:ascii="Times New Roman" w:eastAsia="Arial Unicode MS" w:hAnsi="Times New Roman"/>
          <w:b/>
          <w:bCs/>
          <w:sz w:val="28"/>
          <w:szCs w:val="28"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  <w:t>Resumen Ejecutivo - Iglesias que Intencionalmente Hacen Discípulos 2 (IIHD2) – Iglesias Saludables y Discipuladoras 2 (ISD2)</w:t>
      </w:r>
    </w:p>
    <w:p w14:paraId="4754A889" w14:textId="77777777" w:rsidR="00D51A9F" w:rsidRPr="00D51A9F" w:rsidRDefault="00D51A9F" w:rsidP="00D51A9F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center"/>
        <w:rPr>
          <w:rFonts w:ascii="Times New Roman" w:eastAsia="Times New Roman" w:hAnsi="Times New Roman"/>
          <w:b/>
          <w:bCs/>
          <w:sz w:val="28"/>
          <w:szCs w:val="28"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</w:pPr>
      <w:r w:rsidRPr="00D51A9F">
        <w:rPr>
          <w:rFonts w:ascii="Times New Roman" w:eastAsia="Arial Unicode MS" w:hAnsi="Times New Roman"/>
          <w:b/>
          <w:bCs/>
          <w:sz w:val="28"/>
          <w:szCs w:val="28"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  <w:t>17-19 de marzo, 2022</w:t>
      </w:r>
    </w:p>
    <w:p w14:paraId="15D26B43" w14:textId="77777777" w:rsidR="00D51A9F" w:rsidRPr="00D51A9F" w:rsidRDefault="00D51A9F" w:rsidP="00D51A9F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both"/>
        <w:rPr>
          <w:rFonts w:ascii="Times New Roman" w:eastAsia="Times New Roman" w:hAnsi="Times New Roman"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</w:pPr>
      <w:r w:rsidRPr="00D51A9F">
        <w:rPr>
          <w:rFonts w:ascii="Times New Roman" w:eastAsia="Arial Unicode MS" w:hAnsi="Times New Roman"/>
          <w:b/>
          <w:bCs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  <w:t>Equipo y oradores</w:t>
      </w:r>
      <w:r w:rsidRPr="00D51A9F">
        <w:rPr>
          <w:rFonts w:ascii="Times New Roman" w:eastAsia="Arial Unicode MS" w:hAnsi="Times New Roman"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  <w:t xml:space="preserve"> (plenarias y seminarios): Edmund Chan, Juan Carlos Salas (líder), Darley Castrillón (colíd</w:t>
      </w:r>
      <w:bookmarkStart w:id="0" w:name="_GoBack"/>
      <w:bookmarkEnd w:id="0"/>
      <w:r w:rsidRPr="00D51A9F">
        <w:rPr>
          <w:rFonts w:ascii="Times New Roman" w:eastAsia="Arial Unicode MS" w:hAnsi="Times New Roman"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  <w:t>er), David Kornfield (asesor), Nidia Salas, Felipe Brown, Marcela Sánchez (administradora), Mauricio Medina (sitio, marketing) y Lina Bedoya (inscripciones).</w:t>
      </w:r>
    </w:p>
    <w:p w14:paraId="44699480" w14:textId="77777777" w:rsidR="00D51A9F" w:rsidRPr="00D51A9F" w:rsidRDefault="00D51A9F" w:rsidP="00D51A9F">
      <w:pPr>
        <w:pBdr>
          <w:top w:val="nil"/>
          <w:left w:val="nil"/>
          <w:bottom w:val="nil"/>
          <w:right w:val="nil"/>
          <w:between w:val="nil"/>
          <w:bar w:val="nil"/>
        </w:pBdr>
        <w:spacing w:after="60"/>
        <w:jc w:val="both"/>
        <w:rPr>
          <w:rFonts w:ascii="Times New Roman" w:eastAsia="Arial Unicode MS" w:hAnsi="Times New Roman"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</w:pPr>
      <w:r w:rsidRPr="00D51A9F">
        <w:rPr>
          <w:rFonts w:ascii="Times New Roman" w:eastAsia="Arial Unicode MS" w:hAnsi="Times New Roman"/>
          <w:b/>
          <w:bCs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  <w:t>Puntos altos del encuentro incluyeron</w:t>
      </w:r>
      <w:r w:rsidRPr="00D51A9F">
        <w:rPr>
          <w:rFonts w:ascii="Times New Roman" w:eastAsia="Arial Unicode MS" w:hAnsi="Times New Roman"/>
          <w:u w:color="000000"/>
          <w:bdr w:val="nil"/>
          <w:lang w:val="es-419" w:eastAsia="en-US"/>
          <w14:textOutline w14:w="0" w14:cap="flat" w14:cmpd="sng" w14:algn="ctr">
            <w14:noFill/>
            <w14:prstDash w14:val="solid"/>
            <w14:bevel/>
          </w14:textOutline>
        </w:rPr>
        <w:t>:</w:t>
      </w:r>
    </w:p>
    <w:p w14:paraId="2172BDF4" w14:textId="3D890F85" w:rsidR="00D51A9F" w:rsidRPr="00D51A9F" w:rsidRDefault="00D51A9F" w:rsidP="00A937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120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i/>
          <w:iCs/>
          <w:lang w:val="es-419" w:eastAsia="en-US"/>
        </w:rPr>
        <w:t>Plenarias</w:t>
      </w:r>
      <w:r w:rsidRPr="00D51A9F">
        <w:rPr>
          <w:rFonts w:ascii="Times New Roman" w:eastAsia="Times New Roman" w:hAnsi="Times New Roman"/>
          <w:lang w:val="es-419" w:eastAsia="en-US"/>
        </w:rPr>
        <w:t xml:space="preserve">. El contenido y la dinámica de las plenarias fueron excelentes. </w:t>
      </w:r>
      <w:r>
        <w:rPr>
          <w:rFonts w:ascii="Times New Roman" w:eastAsia="Times New Roman" w:hAnsi="Times New Roman"/>
          <w:lang w:val="es-419" w:eastAsia="en-US"/>
        </w:rPr>
        <w:t>La p</w:t>
      </w:r>
      <w:r w:rsidRPr="00D51A9F">
        <w:rPr>
          <w:rFonts w:ascii="Times New Roman" w:eastAsia="Times New Roman" w:hAnsi="Times New Roman"/>
          <w:lang w:val="es-419" w:eastAsia="en-US"/>
        </w:rPr>
        <w:t>ágina 2 da un resumen.</w:t>
      </w:r>
    </w:p>
    <w:p w14:paraId="49EE101C" w14:textId="4E253B14" w:rsidR="00D51A9F" w:rsidRPr="00D51A9F" w:rsidRDefault="00D51A9F" w:rsidP="00A937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120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i/>
          <w:iCs/>
          <w:lang w:val="es-419" w:eastAsia="en-US"/>
        </w:rPr>
        <w:t>Carta abierta a pastores e iglesias</w:t>
      </w:r>
      <w:r w:rsidRPr="00D51A9F">
        <w:rPr>
          <w:rFonts w:ascii="Times New Roman" w:eastAsia="Times New Roman" w:hAnsi="Times New Roman"/>
          <w:lang w:val="es-419" w:eastAsia="en-US"/>
        </w:rPr>
        <w:t>. La lectura de esto fue una tarea previa y el contexto en el cual entendemos que esto no era solo una conferencia más. Entendemos que IIHD/ISD es una respuesta divina en cuanto a responder a las tres crisis en esa carta – la perdida de la nueva generación; en múltiples casos de nuestra voz y reputación a</w:t>
      </w:r>
      <w:r>
        <w:rPr>
          <w:rFonts w:ascii="Times New Roman" w:eastAsia="Times New Roman" w:hAnsi="Times New Roman"/>
          <w:lang w:val="es-419" w:eastAsia="en-US"/>
        </w:rPr>
        <w:t>l</w:t>
      </w:r>
      <w:r w:rsidRPr="00D51A9F">
        <w:rPr>
          <w:rFonts w:ascii="Times New Roman" w:eastAsia="Times New Roman" w:hAnsi="Times New Roman"/>
          <w:lang w:val="es-419" w:eastAsia="en-US"/>
        </w:rPr>
        <w:t xml:space="preserve"> politizarnos; y 3) el desánimo y salida del ministerio de muchos pastores. </w:t>
      </w:r>
    </w:p>
    <w:p w14:paraId="4CECCD2D" w14:textId="77777777" w:rsidR="00D51A9F" w:rsidRPr="00D51A9F" w:rsidRDefault="00D51A9F" w:rsidP="00A937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60"/>
        <w:ind w:hanging="357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i/>
          <w:iCs/>
          <w:lang w:val="es-419" w:eastAsia="en-US"/>
        </w:rPr>
        <w:t>Especialistas de discipulado</w:t>
      </w:r>
      <w:r w:rsidRPr="00D51A9F">
        <w:rPr>
          <w:rFonts w:ascii="Times New Roman" w:eastAsia="Times New Roman" w:hAnsi="Times New Roman"/>
          <w:lang w:val="es-419" w:eastAsia="en-US"/>
        </w:rPr>
        <w:t>. Cinco grupos y redes en potencial, cada uno con fecha de seguimiento (horarios Colombia):</w:t>
      </w:r>
    </w:p>
    <w:p w14:paraId="33880A5F" w14:textId="77777777" w:rsidR="00D51A9F" w:rsidRPr="00D51A9F" w:rsidRDefault="00D51A9F" w:rsidP="00A937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60"/>
        <w:ind w:hanging="357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lang w:val="es-419" w:eastAsia="en-US"/>
        </w:rPr>
        <w:t>Niños, adolescentes y familias (Darley, 16 personas), seguimiento: 7-9 de abril.</w:t>
      </w:r>
    </w:p>
    <w:p w14:paraId="05029BE2" w14:textId="77777777" w:rsidR="00D51A9F" w:rsidRPr="00D51A9F" w:rsidRDefault="00D51A9F" w:rsidP="00A937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60"/>
        <w:ind w:hanging="357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lang w:val="es-419" w:eastAsia="en-US"/>
        </w:rPr>
        <w:t>Nueva generación (Juan Carlos, 17 personas), 21 de abril, 6:00-7:00 pm.</w:t>
      </w:r>
    </w:p>
    <w:p w14:paraId="5022D783" w14:textId="77777777" w:rsidR="00D51A9F" w:rsidRPr="00D51A9F" w:rsidRDefault="00D51A9F" w:rsidP="00A937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60"/>
        <w:ind w:hanging="357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lang w:val="es-419" w:eastAsia="en-US"/>
        </w:rPr>
        <w:t>Discipulado emocional / restauración (Nidia, 66 personas), 19 de abril, 6:00-9:00 pm.</w:t>
      </w:r>
    </w:p>
    <w:p w14:paraId="63B28F16" w14:textId="77777777" w:rsidR="00D51A9F" w:rsidRPr="00D51A9F" w:rsidRDefault="00D51A9F" w:rsidP="00A937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60"/>
        <w:ind w:hanging="357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lang w:val="es-419" w:eastAsia="en-US"/>
        </w:rPr>
        <w:t>Discipulado y pastoreo de pastores (Felipe, 15 personas), 29 de abril, 8:00-9:30 am.</w:t>
      </w:r>
    </w:p>
    <w:p w14:paraId="5428184E" w14:textId="77777777" w:rsidR="00D51A9F" w:rsidRPr="00892692" w:rsidRDefault="00D51A9F" w:rsidP="00A937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120"/>
        <w:jc w:val="both"/>
        <w:rPr>
          <w:rFonts w:ascii="Times New Roman" w:eastAsia="Times New Roman" w:hAnsi="Times New Roman"/>
          <w:spacing w:val="-2"/>
          <w:lang w:val="es-419" w:eastAsia="en-US"/>
        </w:rPr>
      </w:pPr>
      <w:r w:rsidRPr="00892692">
        <w:rPr>
          <w:rFonts w:ascii="Times New Roman" w:eastAsia="Times New Roman" w:hAnsi="Times New Roman"/>
          <w:spacing w:val="-2"/>
          <w:lang w:val="es-419" w:eastAsia="en-US"/>
        </w:rPr>
        <w:t>Iglesias faros - iglesias saludables y discipuladores (David, 24 personas), 21/4, 7:00-9:00 pm.</w:t>
      </w:r>
    </w:p>
    <w:p w14:paraId="213955F5" w14:textId="77777777" w:rsidR="00D51A9F" w:rsidRPr="00D51A9F" w:rsidRDefault="00D51A9F" w:rsidP="00A937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120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i/>
          <w:iCs/>
          <w:lang w:val="es-419" w:eastAsia="en-US"/>
        </w:rPr>
        <w:t>Grupos pequeños</w:t>
      </w:r>
      <w:r w:rsidRPr="00D51A9F">
        <w:rPr>
          <w:rFonts w:ascii="Times New Roman" w:eastAsia="Times New Roman" w:hAnsi="Times New Roman"/>
          <w:lang w:val="es-419" w:eastAsia="en-US"/>
        </w:rPr>
        <w:t xml:space="preserve"> según especialidad de discipulado: Un total de dos horas y media en grupos pequeños con muchos toques del Espíritu. </w:t>
      </w:r>
    </w:p>
    <w:p w14:paraId="2FA367E1" w14:textId="77777777" w:rsidR="00D51A9F" w:rsidRPr="00D51A9F" w:rsidRDefault="00D51A9F" w:rsidP="00A937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120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i/>
          <w:iCs/>
          <w:lang w:val="es-419" w:eastAsia="en-US"/>
        </w:rPr>
        <w:t>Iglesias Faros</w:t>
      </w:r>
      <w:r w:rsidRPr="00D51A9F">
        <w:rPr>
          <w:rFonts w:ascii="Times New Roman" w:eastAsia="Times New Roman" w:hAnsi="Times New Roman"/>
          <w:lang w:val="es-419" w:eastAsia="en-US"/>
        </w:rPr>
        <w:t>. Los cuatro principales son de Juan Carlos Salas (Colombia), Darley Castrillón (Colombia), Álvaro Rea (Venezuela) y Fausto Andrade (Ecuador). Otros pastores con este potencial incluyen José Never Ruiz (Colombia), Fernando Riaño (Colombia), Iván Sierra (Colombia), Alejandro Quintero (Ecuador), Wilson Cabrera (Ecuador), Alfonso Tomateo (España) y Roiman Garces (Islas Canarias, España).</w:t>
      </w:r>
    </w:p>
    <w:p w14:paraId="2AD4EE58" w14:textId="77777777" w:rsidR="00D51A9F" w:rsidRPr="00D51A9F" w:rsidRDefault="00D51A9F" w:rsidP="00A937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spacing w:after="120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i/>
          <w:iCs/>
          <w:lang w:val="es-419" w:eastAsia="en-US"/>
        </w:rPr>
        <w:t>Discipulado emocional (REVER, restauración del alma)</w:t>
      </w:r>
      <w:r w:rsidRPr="00D51A9F">
        <w:rPr>
          <w:rFonts w:ascii="Times New Roman" w:eastAsia="Times New Roman" w:hAnsi="Times New Roman"/>
          <w:lang w:val="es-419" w:eastAsia="en-US"/>
        </w:rPr>
        <w:t>. El número altísimo (66) en ese seminario indica un fuerte interés en este aspecto de una iglesia saludable y discipuladora!</w:t>
      </w:r>
    </w:p>
    <w:p w14:paraId="45C86402" w14:textId="77777777" w:rsidR="00D51A9F" w:rsidRPr="00D51A9F" w:rsidRDefault="00D51A9F" w:rsidP="00A937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jc w:val="both"/>
        <w:rPr>
          <w:rFonts w:ascii="Times New Roman" w:eastAsia="Times New Roman" w:hAnsi="Times New Roman"/>
          <w:lang w:val="es-419" w:eastAsia="en-US"/>
        </w:rPr>
      </w:pPr>
      <w:r w:rsidRPr="00D51A9F">
        <w:rPr>
          <w:rFonts w:ascii="Times New Roman" w:eastAsia="Times New Roman" w:hAnsi="Times New Roman"/>
          <w:i/>
          <w:iCs/>
          <w:lang w:val="es-419" w:eastAsia="en-US"/>
        </w:rPr>
        <w:t>Reto y desafío final</w:t>
      </w:r>
      <w:r w:rsidRPr="00D51A9F">
        <w:rPr>
          <w:rFonts w:ascii="Times New Roman" w:eastAsia="Times New Roman" w:hAnsi="Times New Roman"/>
          <w:lang w:val="es-419" w:eastAsia="en-US"/>
        </w:rPr>
        <w:t>. Necesitamos desesperadamente juntar tres grandes fuerzas que en muchos lugares están desconectados: 1) pastores saludables y discipuladores; 2) líderes de la nueva generación; 3) una visión y práctica de iglesias saludables y discipuladoras.</w:t>
      </w:r>
    </w:p>
    <w:p w14:paraId="33B189DA" w14:textId="77777777" w:rsidR="00D51A9F" w:rsidRPr="00D51A9F" w:rsidRDefault="00D51A9F" w:rsidP="00D51A9F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eastAsia="Arial Unicode MS" w:hAnsi="Times New Roman"/>
          <w:bdr w:val="nil"/>
          <w:lang w:val="es-419" w:eastAsia="en-US"/>
        </w:rPr>
      </w:pPr>
    </w:p>
    <w:p w14:paraId="3D0243F7" w14:textId="77777777" w:rsidR="00D51A9F" w:rsidRPr="00D51A9F" w:rsidRDefault="00D51A9F" w:rsidP="00D51A9F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="Arial Unicode MS" w:hAnsi="Times New Roman"/>
          <w:bdr w:val="nil"/>
          <w:lang w:val="es-419" w:eastAsia="en-US"/>
        </w:rPr>
      </w:pPr>
      <w:r w:rsidRPr="00D51A9F">
        <w:rPr>
          <w:rFonts w:ascii="Times New Roman" w:eastAsia="Arial Unicode MS" w:hAnsi="Times New Roman"/>
          <w:bdr w:val="nil"/>
          <w:lang w:val="es-419" w:eastAsia="en-US"/>
        </w:rPr>
        <w:br w:type="page"/>
      </w:r>
    </w:p>
    <w:p w14:paraId="1AF6376B" w14:textId="77777777" w:rsidR="00D51A9F" w:rsidRPr="00DF0626" w:rsidRDefault="00D51A9F" w:rsidP="00D80F4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center"/>
        <w:rPr>
          <w:rFonts w:ascii="Times New Roman" w:eastAsia="Arial Unicode MS" w:hAnsi="Times New Roman"/>
          <w:b/>
          <w:bCs/>
          <w:sz w:val="28"/>
          <w:szCs w:val="28"/>
          <w:bdr w:val="nil"/>
          <w:lang w:val="es-419" w:eastAsia="en-US"/>
        </w:rPr>
      </w:pPr>
      <w:r w:rsidRPr="00DF0626">
        <w:rPr>
          <w:rFonts w:ascii="Times New Roman" w:eastAsia="Arial Unicode MS" w:hAnsi="Times New Roman"/>
          <w:b/>
          <w:bCs/>
          <w:sz w:val="28"/>
          <w:szCs w:val="28"/>
          <w:bdr w:val="nil"/>
          <w:lang w:val="es-419" w:eastAsia="en-US"/>
        </w:rPr>
        <w:lastRenderedPageBreak/>
        <w:t>Resumen del contenido de las plenarias</w:t>
      </w:r>
    </w:p>
    <w:p w14:paraId="72B8D1CB" w14:textId="77777777" w:rsidR="00D51A9F" w:rsidRPr="00DF0626" w:rsidRDefault="00D51A9F" w:rsidP="00A937E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60"/>
        <w:ind w:hanging="357"/>
        <w:jc w:val="center"/>
        <w:rPr>
          <w:rFonts w:ascii="Times New Roman" w:eastAsia="Times New Roman" w:hAnsi="Times New Roman"/>
          <w:b/>
          <w:bCs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b/>
          <w:bCs/>
          <w:shd w:val="clear" w:color="auto" w:fill="FFFFFF"/>
          <w:lang w:val="es-419" w:eastAsia="en-US"/>
        </w:rPr>
        <w:t>Hacer discípulos: lecciones de 2021, sueños para 2022 (Edmund Chan)</w:t>
      </w:r>
    </w:p>
    <w:p w14:paraId="3755555A" w14:textId="77777777" w:rsidR="00D51A9F" w:rsidRPr="00DF0626" w:rsidRDefault="00D51A9F" w:rsidP="00A937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20"/>
        <w:ind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Tres grandes obstáculos para ser discípulos saludables</w:t>
      </w:r>
    </w:p>
    <w:p w14:paraId="5FB83A3B" w14:textId="77777777" w:rsidR="00D51A9F" w:rsidRPr="00DF0626" w:rsidRDefault="00D51A9F" w:rsidP="00A937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ind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Cuidado con la Gran Desconexión – entre nuestras acciones y nuestros corazones!</w:t>
      </w:r>
    </w:p>
    <w:p w14:paraId="399ECFC9" w14:textId="77777777" w:rsidR="00D51A9F" w:rsidRPr="00DF0626" w:rsidRDefault="00D51A9F" w:rsidP="00A937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ind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Cuidado con el Gran Engaño – el autoengaño de una mente o corazón dividido.</w:t>
      </w:r>
    </w:p>
    <w:p w14:paraId="48CFA093" w14:textId="135ECCF6" w:rsidR="00D51A9F" w:rsidRPr="00D51A9F" w:rsidRDefault="00D51A9F" w:rsidP="00A937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¡Cuidado con la Gran Separación – preso al legalismo en lugar de vivir por la gracia!</w:t>
      </w:r>
    </w:p>
    <w:p w14:paraId="60500DD4" w14:textId="77777777" w:rsidR="00D51A9F" w:rsidRPr="00DF0626" w:rsidRDefault="00D51A9F" w:rsidP="00A937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20"/>
        <w:ind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Cuatro claves vitales para ser discípulos saludables</w:t>
      </w:r>
    </w:p>
    <w:p w14:paraId="7A2F6377" w14:textId="77777777" w:rsidR="00D51A9F" w:rsidRPr="00DF0626" w:rsidRDefault="00D51A9F" w:rsidP="00A937E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ind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Lo que buscamos – El Rey y su reino, primero que todo (Mt 6.33).</w:t>
      </w:r>
    </w:p>
    <w:p w14:paraId="0707CA30" w14:textId="77777777" w:rsidR="00D51A9F" w:rsidRPr="00DF0626" w:rsidRDefault="00D51A9F" w:rsidP="00A937E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ind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Lo que esperamos – Cristo en nosotros, nuestra esperanza de gloria.</w:t>
      </w:r>
    </w:p>
    <w:p w14:paraId="50E453F3" w14:textId="77777777" w:rsidR="00D51A9F" w:rsidRPr="00DF0626" w:rsidRDefault="00D51A9F" w:rsidP="00A937E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ind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A qué nos comprometemos – comunidad y unidad.</w:t>
      </w:r>
    </w:p>
    <w:p w14:paraId="4FDCF593" w14:textId="487FF8CF" w:rsidR="00D51A9F" w:rsidRPr="00D51A9F" w:rsidRDefault="00D51A9F" w:rsidP="00A937E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240"/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Sobre lo que nos paramos – la Palabra de Dios.</w:t>
      </w:r>
    </w:p>
    <w:p w14:paraId="6AC5F173" w14:textId="77777777" w:rsidR="00D51A9F" w:rsidRPr="00DF0626" w:rsidRDefault="00D51A9F" w:rsidP="00A937E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60"/>
        <w:ind w:hanging="357"/>
        <w:jc w:val="center"/>
        <w:rPr>
          <w:rFonts w:ascii="Times New Roman" w:eastAsia="Times New Roman" w:hAnsi="Times New Roman"/>
          <w:b/>
          <w:bCs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b/>
          <w:bCs/>
          <w:shd w:val="clear" w:color="auto" w:fill="FFFFFF"/>
          <w:lang w:val="es-419" w:eastAsia="en-US"/>
        </w:rPr>
        <w:t>Razones por las cuales la Parábola del Sembrador es fundamental (David Kornfield)</w:t>
      </w:r>
    </w:p>
    <w:p w14:paraId="46CCBBF1" w14:textId="77777777" w:rsidR="00D51A9F" w:rsidRPr="00DF0626" w:rsidRDefault="00D51A9F" w:rsidP="00A937E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Enfoca el </w:t>
      </w:r>
      <w:r w:rsidRPr="00DF0626">
        <w:rPr>
          <w:rFonts w:ascii="Times New Roman" w:eastAsia="Times New Roman" w:hAnsi="Times New Roman"/>
          <w:u w:val="single"/>
          <w:shd w:val="clear" w:color="auto" w:fill="FFFFFF"/>
          <w:lang w:val="es-419" w:eastAsia="en-US"/>
        </w:rPr>
        <w:t>corazón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 del verdadero discípulo - donde todo vive o muere (Pv 4:23)</w:t>
      </w:r>
    </w:p>
    <w:p w14:paraId="3752ED6F" w14:textId="77777777" w:rsidR="00D51A9F" w:rsidRPr="00DC62C1" w:rsidRDefault="00D51A9F" w:rsidP="00A937E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ind w:left="357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C62C1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Enfoca el </w:t>
      </w:r>
      <w:r w:rsidRPr="00DC62C1">
        <w:rPr>
          <w:rFonts w:ascii="Times New Roman" w:eastAsia="Times New Roman" w:hAnsi="Times New Roman"/>
          <w:u w:val="single"/>
          <w:shd w:val="clear" w:color="auto" w:fill="FFFFFF"/>
          <w:lang w:val="es-419" w:eastAsia="en-US"/>
        </w:rPr>
        <w:t>carácter</w:t>
      </w:r>
      <w:r w:rsidRPr="00DC62C1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 del verdadero discípulo - hambre y sed revelado en oír atentamente y hacer preguntas</w:t>
      </w:r>
    </w:p>
    <w:p w14:paraId="507A271C" w14:textId="3A110362" w:rsidR="00D51A9F" w:rsidRPr="00D51A9F" w:rsidRDefault="00D51A9F" w:rsidP="00A937E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2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Enfoca </w:t>
      </w:r>
      <w:r w:rsidRPr="00DF0626">
        <w:rPr>
          <w:rFonts w:ascii="Times New Roman" w:eastAsia="Times New Roman" w:hAnsi="Times New Roman"/>
          <w:u w:val="single"/>
          <w:shd w:val="clear" w:color="auto" w:fill="FFFFFF"/>
          <w:lang w:val="es-419" w:eastAsia="en-US"/>
        </w:rPr>
        <w:t>crecimiento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 multiplicativo – fruto del verdadero discípulo. </w:t>
      </w:r>
    </w:p>
    <w:p w14:paraId="793B4E9C" w14:textId="77777777" w:rsidR="00D51A9F" w:rsidRPr="00DF0626" w:rsidRDefault="00D51A9F" w:rsidP="00A937E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60"/>
        <w:ind w:hanging="357"/>
        <w:jc w:val="center"/>
        <w:rPr>
          <w:rFonts w:ascii="Times New Roman" w:eastAsia="Times New Roman" w:hAnsi="Times New Roman"/>
          <w:b/>
          <w:bCs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b/>
          <w:bCs/>
          <w:shd w:val="clear" w:color="auto" w:fill="FFFFFF"/>
          <w:lang w:val="es-419" w:eastAsia="en-US"/>
        </w:rPr>
        <w:t>¿Qué hacer con el suelo pisoteado y el suelo pedregoso? (Juan Carlos Salas)</w:t>
      </w:r>
    </w:p>
    <w:p w14:paraId="7343B705" w14:textId="77777777" w:rsidR="00D51A9F" w:rsidRPr="00DF0626" w:rsidRDefault="00D51A9F" w:rsidP="00A937E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20"/>
        <w:ind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El terreno duro o pisoteado es donde la semilla ni penetra.</w:t>
      </w:r>
    </w:p>
    <w:p w14:paraId="07D140DE" w14:textId="77777777" w:rsidR="00D51A9F" w:rsidRPr="00DF0626" w:rsidRDefault="00D51A9F" w:rsidP="00A937E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Personas muertas espiritualmente</w:t>
      </w:r>
    </w:p>
    <w:p w14:paraId="01B2367B" w14:textId="77777777" w:rsidR="00D51A9F" w:rsidRPr="00DF0626" w:rsidRDefault="00D51A9F" w:rsidP="00A937E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Personas religiosas - esto puede incluir estudiosos de la Palabra y ministros cuando su supuesta fe se expresa apenas en sus mentes y no en sus corazones. </w:t>
      </w:r>
    </w:p>
    <w:p w14:paraId="2CE0B825" w14:textId="77777777" w:rsidR="00D51A9F" w:rsidRPr="00DF0626" w:rsidRDefault="00D51A9F" w:rsidP="00A937E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bookmarkStart w:id="1" w:name="_Hlk99115930"/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Gente orgullosa muy feliz consigo misma.</w:t>
      </w:r>
    </w:p>
    <w:bookmarkEnd w:id="1"/>
    <w:p w14:paraId="44052468" w14:textId="77777777" w:rsidR="00D51A9F" w:rsidRPr="00DF0626" w:rsidRDefault="00D51A9F" w:rsidP="00A937E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20"/>
        <w:ind w:hanging="357"/>
        <w:rPr>
          <w:rFonts w:ascii="Times New Roman" w:eastAsia="Times New Roman" w:hAnsi="Times New Roman"/>
          <w:spacing w:val="-4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pacing w:val="-4"/>
          <w:shd w:val="clear" w:color="auto" w:fill="FFFFFF"/>
          <w:lang w:val="es-419" w:eastAsia="en-US"/>
        </w:rPr>
        <w:t>El terreno pedregoso es una vida espiritual superficial que se expresa de cuatro grandes formas:</w:t>
      </w:r>
    </w:p>
    <w:p w14:paraId="145286C5" w14:textId="77777777" w:rsidR="00D51A9F" w:rsidRPr="00DF0626" w:rsidRDefault="00D51A9F" w:rsidP="00A937E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Falta de santidad y vivir plenamente nuestra identidad en Cristo.</w:t>
      </w:r>
    </w:p>
    <w:p w14:paraId="3D08F701" w14:textId="77777777" w:rsidR="00D51A9F" w:rsidRPr="00DF0626" w:rsidRDefault="00D51A9F" w:rsidP="00A937E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Falta de resolver conflictos y entender que el arrepentimiento es el camino, no apenas para entrar en el reino de Dios, sino también para continuar avanzando en ese reino.</w:t>
      </w:r>
    </w:p>
    <w:p w14:paraId="1BF8A720" w14:textId="77777777" w:rsidR="00D51A9F" w:rsidRPr="00DF0626" w:rsidRDefault="00D51A9F" w:rsidP="00A937E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Falta de renunciar o quebrar mentiras, medias verdades, maldiciones y hábitos errados.</w:t>
      </w:r>
    </w:p>
    <w:p w14:paraId="2C6A1201" w14:textId="5D863EAE" w:rsidR="00D51A9F" w:rsidRPr="00D80F4A" w:rsidRDefault="00D51A9F" w:rsidP="00A937E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240"/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Falta de sanidad interior con relación a conflictos y heridas del pasado no resueltos.</w:t>
      </w:r>
    </w:p>
    <w:p w14:paraId="7C418D45" w14:textId="77777777" w:rsidR="00D51A9F" w:rsidRPr="00DF0626" w:rsidRDefault="00D51A9F" w:rsidP="00A937E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60"/>
        <w:ind w:hanging="357"/>
        <w:jc w:val="center"/>
        <w:rPr>
          <w:rFonts w:ascii="Times New Roman" w:eastAsia="Times New Roman" w:hAnsi="Times New Roman"/>
          <w:b/>
          <w:bCs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b/>
          <w:bCs/>
          <w:shd w:val="clear" w:color="auto" w:fill="FFFFFF"/>
          <w:lang w:val="es-419" w:eastAsia="en-US"/>
        </w:rPr>
        <w:t>¿Qué hacer con el suelo espinoso y cómo cultivar un suelo bueno? (Darley Castrillón)</w:t>
      </w:r>
    </w:p>
    <w:p w14:paraId="79D59942" w14:textId="77777777" w:rsidR="00D51A9F" w:rsidRPr="00DF0626" w:rsidRDefault="00D51A9F" w:rsidP="00A937E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2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En cuanto al suelo espinoso, cuatro claves para ser liberado de un corazón ahogado, amarrado y orientado por preocupaciones, riquezas y placeres.</w:t>
      </w:r>
    </w:p>
    <w:p w14:paraId="1265694C" w14:textId="77777777" w:rsidR="00D51A9F" w:rsidRPr="00DF0626" w:rsidRDefault="00D51A9F" w:rsidP="00A937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Entender lo que es una vida simple y el corazón de Jesús sobre esto.</w:t>
      </w:r>
    </w:p>
    <w:p w14:paraId="578546E0" w14:textId="77777777" w:rsidR="00D51A9F" w:rsidRPr="00DF0626" w:rsidRDefault="00D51A9F" w:rsidP="00A937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Buscar primero el reino de Dios.</w:t>
      </w:r>
    </w:p>
    <w:p w14:paraId="2EFCD70B" w14:textId="77777777" w:rsidR="00D51A9F" w:rsidRPr="00DF0626" w:rsidRDefault="00D51A9F" w:rsidP="00A937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Ser libre y simple en sus finanzas.</w:t>
      </w:r>
    </w:p>
    <w:p w14:paraId="0BC7B53B" w14:textId="7C704279" w:rsidR="00D51A9F" w:rsidRPr="00D80F4A" w:rsidRDefault="00D51A9F" w:rsidP="00A937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Ser libre y simple en su tiempo.</w:t>
      </w:r>
    </w:p>
    <w:p w14:paraId="07805BCC" w14:textId="77777777" w:rsidR="00D51A9F" w:rsidRPr="00DF0626" w:rsidRDefault="00D51A9F" w:rsidP="00A937E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2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Seis características del suelo bueno.</w:t>
      </w:r>
    </w:p>
    <w:p w14:paraId="624E5FE6" w14:textId="77777777" w:rsidR="00D51A9F" w:rsidRPr="00DF0626" w:rsidRDefault="00D51A9F" w:rsidP="00A937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Corazón bueno. Hermoso, atrayente, virtuoso, sea en apariencia o utilidad. </w:t>
      </w:r>
    </w:p>
    <w:p w14:paraId="73C1DCA2" w14:textId="77777777" w:rsidR="00D51A9F" w:rsidRPr="00DF0626" w:rsidRDefault="00D51A9F" w:rsidP="00A937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Recto. Bueno por dentro, carácter interior, integridad que produce resultados</w:t>
      </w:r>
    </w:p>
    <w:p w14:paraId="6F3A2A23" w14:textId="77777777" w:rsidR="00D51A9F" w:rsidRPr="00DF0626" w:rsidRDefault="00D51A9F" w:rsidP="00A937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Oye la Palabra; discierne la voz de Dios.</w:t>
      </w:r>
    </w:p>
    <w:p w14:paraId="256F6126" w14:textId="77777777" w:rsidR="00D51A9F" w:rsidRPr="00DF0626" w:rsidRDefault="00D51A9F" w:rsidP="00A937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Retiene la palabra. Agarra, posee, apega. Conserva la Palabra; se aferra de ella. </w:t>
      </w:r>
    </w:p>
    <w:p w14:paraId="3CEEBFF4" w14:textId="77777777" w:rsidR="00D51A9F" w:rsidRPr="00DF0626" w:rsidRDefault="00D51A9F" w:rsidP="00A937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ind w:left="714" w:hanging="357"/>
        <w:jc w:val="both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lastRenderedPageBreak/>
        <w:t>Da fruto. Practica lo que recibe. Multiplica lo que recibe.</w:t>
      </w:r>
    </w:p>
    <w:p w14:paraId="2E46C29E" w14:textId="77777777" w:rsidR="00D51A9F" w:rsidRPr="00DF0626" w:rsidRDefault="00D51A9F" w:rsidP="00A937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240"/>
        <w:ind w:left="714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Persevera. Fiel, no desiste en circunstancias adversas o probaciones.</w:t>
      </w:r>
    </w:p>
    <w:p w14:paraId="6BA4EC1B" w14:textId="77777777" w:rsidR="00D51A9F" w:rsidRPr="00DF0626" w:rsidRDefault="00D51A9F" w:rsidP="00A937E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60"/>
        <w:ind w:hanging="357"/>
        <w:jc w:val="center"/>
        <w:rPr>
          <w:rFonts w:ascii="Times New Roman" w:eastAsia="Times New Roman" w:hAnsi="Times New Roman"/>
          <w:b/>
          <w:bCs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b/>
          <w:bCs/>
          <w:shd w:val="clear" w:color="auto" w:fill="FFFFFF"/>
          <w:lang w:val="es-419" w:eastAsia="en-US"/>
        </w:rPr>
        <w:t>¿Cómo puedo tornarme un mejor cultivador de otras personas (discipulador/a) – Seis mejores prácticas (David Kornfield)</w:t>
      </w:r>
    </w:p>
    <w:p w14:paraId="3102B74E" w14:textId="77777777" w:rsidR="00D51A9F" w:rsidRPr="00DF0626" w:rsidRDefault="00D51A9F" w:rsidP="00A937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ind w:left="357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Amar. Sin esto, todo muere (1Co 13.1-3).</w:t>
      </w:r>
    </w:p>
    <w:p w14:paraId="503EE99A" w14:textId="77777777" w:rsidR="00D51A9F" w:rsidRPr="00DF0626" w:rsidRDefault="00D51A9F" w:rsidP="00A937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ind w:left="357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Ser un discípulo auténtico. Reproducimos lo que somos.</w:t>
      </w:r>
    </w:p>
    <w:p w14:paraId="1894909D" w14:textId="77777777" w:rsidR="00D51A9F" w:rsidRPr="00DF0626" w:rsidRDefault="00D51A9F" w:rsidP="00A937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ind w:left="357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La ley 10/90 (ley del témpano/iceberg) – que 10% del impacto de un encuentro acontece en el encuentro; 90% acontece en la preparación y el seguimiento.</w:t>
      </w:r>
    </w:p>
    <w:p w14:paraId="167C9E72" w14:textId="77777777" w:rsidR="00D51A9F" w:rsidRPr="00DF0626" w:rsidRDefault="00D51A9F" w:rsidP="00A937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ind w:left="357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La ley 50/50 – que debemos dividir 50% de nuestro tiempo con líderes de grupos o líderes de ministerio en cuidado personal y 50% en cuidado ministerial.</w:t>
      </w:r>
    </w:p>
    <w:p w14:paraId="45D732DC" w14:textId="77777777" w:rsidR="00D51A9F" w:rsidRPr="00DF0626" w:rsidRDefault="00D51A9F" w:rsidP="00A937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ind w:left="357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Subgrupos</w:t>
      </w:r>
    </w:p>
    <w:p w14:paraId="6BC70BA5" w14:textId="77777777" w:rsidR="00D51A9F" w:rsidRPr="00DF0626" w:rsidRDefault="00D51A9F" w:rsidP="00A937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360"/>
        <w:ind w:left="357" w:hanging="357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Multiplicación</w:t>
      </w:r>
    </w:p>
    <w:p w14:paraId="08136A7F" w14:textId="77777777" w:rsidR="00D80F4A" w:rsidRDefault="00D80F4A" w:rsidP="00D51A9F">
      <w:pPr>
        <w:pBdr>
          <w:top w:val="nil"/>
          <w:left w:val="nil"/>
          <w:bottom w:val="nil"/>
          <w:right w:val="nil"/>
          <w:between w:val="nil"/>
          <w:bar w:val="nil"/>
        </w:pBdr>
        <w:spacing w:before="120"/>
        <w:jc w:val="center"/>
        <w:rPr>
          <w:rFonts w:ascii="Times New Roman" w:eastAsia="Arial Unicode MS" w:hAnsi="Times New Roman"/>
          <w:b/>
          <w:sz w:val="32"/>
          <w:szCs w:val="32"/>
          <w:bdr w:val="nil"/>
          <w:shd w:val="clear" w:color="auto" w:fill="FFFFFF"/>
          <w:lang w:val="es-419" w:eastAsia="en-US"/>
        </w:rPr>
      </w:pPr>
    </w:p>
    <w:p w14:paraId="46B1A923" w14:textId="02295E4D" w:rsidR="00D51A9F" w:rsidRPr="00DF0626" w:rsidRDefault="00D51A9F" w:rsidP="00D80F4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center"/>
        <w:rPr>
          <w:rFonts w:ascii="Times New Roman" w:eastAsia="Arial Unicode MS" w:hAnsi="Times New Roman"/>
          <w:b/>
          <w:sz w:val="32"/>
          <w:szCs w:val="32"/>
          <w:bdr w:val="nil"/>
          <w:shd w:val="clear" w:color="auto" w:fill="FFFFFF"/>
          <w:lang w:val="es-419" w:eastAsia="en-US"/>
        </w:rPr>
      </w:pPr>
      <w:r w:rsidRPr="00DF0626">
        <w:rPr>
          <w:rFonts w:ascii="Times New Roman" w:eastAsia="Arial Unicode MS" w:hAnsi="Times New Roman"/>
          <w:b/>
          <w:sz w:val="32"/>
          <w:szCs w:val="32"/>
          <w:bdr w:val="nil"/>
          <w:shd w:val="clear" w:color="auto" w:fill="FFFFFF"/>
          <w:lang w:val="es-419" w:eastAsia="en-US"/>
        </w:rPr>
        <w:t>Apéndices (en el manual)</w:t>
      </w:r>
    </w:p>
    <w:p w14:paraId="28B27BE8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Visión y Misión de Discipulado y Pastoreo de Pastores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53</w:t>
      </w:r>
    </w:p>
    <w:p w14:paraId="6248451A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Programa del Encuentro de Iglesias que Intencionalmente Hacen Discípulos (IIHD1)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54</w:t>
      </w:r>
    </w:p>
    <w:p w14:paraId="098FDDC6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Curso de Discipulado en la Biblia de Discipulado 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55</w:t>
      </w:r>
    </w:p>
    <w:p w14:paraId="6F3BBAE9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Pastores – Discípulos y Discipuladores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57</w:t>
      </w:r>
    </w:p>
    <w:p w14:paraId="617E6F82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Encontrando un Discipulador o Mentor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60</w:t>
      </w:r>
    </w:p>
    <w:p w14:paraId="4A88B999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Como ser un buen discípulo o mentoreado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62</w:t>
      </w:r>
    </w:p>
    <w:p w14:paraId="7A450795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Selección - Eligiendo en quién invertir nuestras vidas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      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63</w:t>
      </w:r>
    </w:p>
    <w:p w14:paraId="4540D9A3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Autoevaluación en las disciplinas básicas de un discípulo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>
        <w:rPr>
          <w:rFonts w:ascii="Times New Roman" w:eastAsia="Times New Roman" w:hAnsi="Times New Roman"/>
          <w:shd w:val="clear" w:color="auto" w:fill="FFFFFF"/>
          <w:lang w:val="es-419" w:eastAsia="en-US"/>
        </w:rPr>
        <w:t>.</w:t>
      </w:r>
      <w:r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67</w:t>
      </w:r>
    </w:p>
    <w:p w14:paraId="63EA1B74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Herramienta de Crecimiento Intencional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69</w:t>
      </w:r>
    </w:p>
    <w:p w14:paraId="272C17CB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 xml:space="preserve">Oír a Dios 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70</w:t>
      </w:r>
    </w:p>
    <w:p w14:paraId="61999ABD" w14:textId="77777777" w:rsidR="00D51A9F" w:rsidRPr="00DF0626" w:rsidRDefault="00D51A9F" w:rsidP="00A937E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Times New Roman" w:hAnsi="Times New Roman"/>
          <w:shd w:val="clear" w:color="auto" w:fill="FFFFFF"/>
          <w:lang w:val="es-419" w:eastAsia="en-US"/>
        </w:rPr>
      </w:pP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Escuela de Discipuladores.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  <w:t>.</w:t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>
        <w:rPr>
          <w:rFonts w:ascii="Times New Roman" w:eastAsia="Times New Roman" w:hAnsi="Times New Roman"/>
          <w:shd w:val="clear" w:color="auto" w:fill="FFFFFF"/>
          <w:lang w:val="es-419" w:eastAsia="en-US"/>
        </w:rPr>
        <w:t>.</w:t>
      </w:r>
      <w:r>
        <w:rPr>
          <w:rFonts w:ascii="Times New Roman" w:eastAsia="Times New Roman" w:hAnsi="Times New Roman"/>
          <w:shd w:val="clear" w:color="auto" w:fill="FFFFFF"/>
          <w:lang w:val="es-419" w:eastAsia="en-US"/>
        </w:rPr>
        <w:tab/>
      </w:r>
      <w:r w:rsidRPr="00DF0626">
        <w:rPr>
          <w:rFonts w:ascii="Times New Roman" w:eastAsia="Times New Roman" w:hAnsi="Times New Roman"/>
          <w:shd w:val="clear" w:color="auto" w:fill="FFFFFF"/>
          <w:lang w:val="es-419" w:eastAsia="en-US"/>
        </w:rPr>
        <w:t>71</w:t>
      </w:r>
    </w:p>
    <w:p w14:paraId="5CD23640" w14:textId="77777777" w:rsidR="00D51A9F" w:rsidRPr="00DF0626" w:rsidRDefault="00D51A9F" w:rsidP="00D80F4A">
      <w:pPr>
        <w:pBdr>
          <w:top w:val="nil"/>
          <w:left w:val="nil"/>
          <w:bottom w:val="nil"/>
          <w:right w:val="nil"/>
          <w:between w:val="nil"/>
          <w:bar w:val="nil"/>
        </w:pBdr>
        <w:spacing w:after="40"/>
        <w:rPr>
          <w:rFonts w:ascii="Times New Roman" w:eastAsia="Arial Unicode MS" w:hAnsi="Times New Roman"/>
          <w:bdr w:val="nil"/>
          <w:lang w:val="es-419" w:eastAsia="en-US"/>
        </w:rPr>
      </w:pPr>
    </w:p>
    <w:p w14:paraId="07781D2E" w14:textId="77777777" w:rsidR="00D51A9F" w:rsidRPr="00DF0626" w:rsidRDefault="00D51A9F" w:rsidP="00D51A9F"/>
    <w:p w14:paraId="77C34EDE" w14:textId="77777777" w:rsidR="00584AE9" w:rsidRPr="00584AE9" w:rsidRDefault="00584AE9" w:rsidP="00D51A9F">
      <w:pPr>
        <w:rPr>
          <w:rFonts w:ascii="Times New Roman" w:hAnsi="Times New Roman"/>
        </w:rPr>
      </w:pPr>
    </w:p>
    <w:p w14:paraId="3F4BEE1E" w14:textId="503CF434" w:rsidR="00B55378" w:rsidRPr="00584AE9" w:rsidRDefault="00B55378" w:rsidP="00D51A9F">
      <w:pPr>
        <w:rPr>
          <w:rFonts w:ascii="Times New Roman" w:hAnsi="Times New Roman"/>
        </w:rPr>
      </w:pPr>
    </w:p>
    <w:sectPr w:rsidR="00B55378" w:rsidRPr="00584AE9" w:rsidSect="001736D9">
      <w:headerReference w:type="even" r:id="rId8"/>
      <w:headerReference w:type="default" r:id="rId9"/>
      <w:footerReference w:type="default" r:id="rId10"/>
      <w:headerReference w:type="first" r:id="rId11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26F99D" w14:textId="77777777" w:rsidR="00A937E9" w:rsidRDefault="00A937E9">
      <w:r>
        <w:separator/>
      </w:r>
    </w:p>
  </w:endnote>
  <w:endnote w:type="continuationSeparator" w:id="0">
    <w:p w14:paraId="2881D8AF" w14:textId="77777777" w:rsidR="00A937E9" w:rsidRDefault="00A93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44D6B6BA" w:rsidR="00505A11" w:rsidRPr="00D80F4A" w:rsidRDefault="00D80F4A" w:rsidP="00D80F4A">
    <w:pPr>
      <w:pStyle w:val="Piedepgina"/>
      <w:rPr>
        <w:rFonts w:ascii="Times New Roman" w:hAnsi="Times New Roman"/>
        <w:i/>
        <w:iCs/>
        <w:sz w:val="20"/>
        <w:szCs w:val="20"/>
      </w:rPr>
    </w:pPr>
    <w:r w:rsidRPr="00D80F4A">
      <w:rPr>
        <w:rFonts w:ascii="Times New Roman" w:hAnsi="Times New Roman"/>
        <w:i/>
        <w:iCs/>
        <w:sz w:val="20"/>
        <w:szCs w:val="20"/>
      </w:rPr>
      <w:t>David Kornfield, Resumen ejecutivo IIHD2 / ISD2, 26/3/2022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2B324A" w14:textId="77777777" w:rsidR="00A937E9" w:rsidRDefault="00A937E9">
      <w:r>
        <w:separator/>
      </w:r>
    </w:p>
  </w:footnote>
  <w:footnote w:type="continuationSeparator" w:id="0">
    <w:p w14:paraId="556660F1" w14:textId="77777777" w:rsidR="00A937E9" w:rsidRDefault="00A937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3737FC6C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6F87E" w14:textId="77777777" w:rsidR="00505A11" w:rsidRDefault="00505A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17383"/>
    <w:multiLevelType w:val="hybridMultilevel"/>
    <w:tmpl w:val="4FA26008"/>
    <w:lvl w:ilvl="0" w:tplc="5FF0F5F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E0D02"/>
    <w:multiLevelType w:val="hybridMultilevel"/>
    <w:tmpl w:val="6ED41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4386E"/>
    <w:multiLevelType w:val="hybridMultilevel"/>
    <w:tmpl w:val="7946F4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B057E7"/>
    <w:multiLevelType w:val="hybridMultilevel"/>
    <w:tmpl w:val="E9B0B602"/>
    <w:lvl w:ilvl="0" w:tplc="04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B74BF1"/>
    <w:multiLevelType w:val="hybridMultilevel"/>
    <w:tmpl w:val="45646DF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BB0208"/>
    <w:multiLevelType w:val="hybridMultilevel"/>
    <w:tmpl w:val="7946F4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551739"/>
    <w:multiLevelType w:val="hybridMultilevel"/>
    <w:tmpl w:val="7F5C923C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01019B4"/>
    <w:multiLevelType w:val="hybridMultilevel"/>
    <w:tmpl w:val="7F5C923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11C02C1"/>
    <w:multiLevelType w:val="hybridMultilevel"/>
    <w:tmpl w:val="D8720C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536731"/>
    <w:multiLevelType w:val="hybridMultilevel"/>
    <w:tmpl w:val="7F5C923C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E53006A"/>
    <w:multiLevelType w:val="hybridMultilevel"/>
    <w:tmpl w:val="3D7E7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500409"/>
    <w:multiLevelType w:val="hybridMultilevel"/>
    <w:tmpl w:val="5822AC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564063"/>
    <w:multiLevelType w:val="hybridMultilevel"/>
    <w:tmpl w:val="B0B6BF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7609B8"/>
    <w:multiLevelType w:val="hybridMultilevel"/>
    <w:tmpl w:val="01F21BE2"/>
    <w:lvl w:ilvl="0" w:tplc="04090011">
      <w:start w:val="1"/>
      <w:numFmt w:val="decimal"/>
      <w:lvlText w:val="%1)"/>
      <w:lvlJc w:val="left"/>
      <w:pPr>
        <w:ind w:left="363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3" w:hanging="360"/>
      </w:pPr>
    </w:lvl>
    <w:lvl w:ilvl="2" w:tplc="FFFFFFFF" w:tentative="1">
      <w:start w:val="1"/>
      <w:numFmt w:val="lowerRoman"/>
      <w:lvlText w:val="%3."/>
      <w:lvlJc w:val="right"/>
      <w:pPr>
        <w:ind w:left="1803" w:hanging="180"/>
      </w:pPr>
    </w:lvl>
    <w:lvl w:ilvl="3" w:tplc="FFFFFFFF" w:tentative="1">
      <w:start w:val="1"/>
      <w:numFmt w:val="decimal"/>
      <w:lvlText w:val="%4."/>
      <w:lvlJc w:val="left"/>
      <w:pPr>
        <w:ind w:left="2523" w:hanging="360"/>
      </w:pPr>
    </w:lvl>
    <w:lvl w:ilvl="4" w:tplc="FFFFFFFF" w:tentative="1">
      <w:start w:val="1"/>
      <w:numFmt w:val="lowerLetter"/>
      <w:lvlText w:val="%5."/>
      <w:lvlJc w:val="left"/>
      <w:pPr>
        <w:ind w:left="3243" w:hanging="360"/>
      </w:pPr>
    </w:lvl>
    <w:lvl w:ilvl="5" w:tplc="FFFFFFFF" w:tentative="1">
      <w:start w:val="1"/>
      <w:numFmt w:val="lowerRoman"/>
      <w:lvlText w:val="%6."/>
      <w:lvlJc w:val="right"/>
      <w:pPr>
        <w:ind w:left="3963" w:hanging="180"/>
      </w:pPr>
    </w:lvl>
    <w:lvl w:ilvl="6" w:tplc="FFFFFFFF" w:tentative="1">
      <w:start w:val="1"/>
      <w:numFmt w:val="decimal"/>
      <w:lvlText w:val="%7."/>
      <w:lvlJc w:val="left"/>
      <w:pPr>
        <w:ind w:left="4683" w:hanging="360"/>
      </w:pPr>
    </w:lvl>
    <w:lvl w:ilvl="7" w:tplc="FFFFFFFF" w:tentative="1">
      <w:start w:val="1"/>
      <w:numFmt w:val="lowerLetter"/>
      <w:lvlText w:val="%8."/>
      <w:lvlJc w:val="left"/>
      <w:pPr>
        <w:ind w:left="5403" w:hanging="360"/>
      </w:pPr>
    </w:lvl>
    <w:lvl w:ilvl="8" w:tplc="FFFFFFFF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4" w15:restartNumberingAfterBreak="0">
    <w:nsid w:val="79270F4B"/>
    <w:multiLevelType w:val="hybridMultilevel"/>
    <w:tmpl w:val="C63A1B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13"/>
  </w:num>
  <w:num w:numId="5">
    <w:abstractNumId w:val="10"/>
  </w:num>
  <w:num w:numId="6">
    <w:abstractNumId w:val="1"/>
  </w:num>
  <w:num w:numId="7">
    <w:abstractNumId w:val="12"/>
  </w:num>
  <w:num w:numId="8">
    <w:abstractNumId w:val="8"/>
  </w:num>
  <w:num w:numId="9">
    <w:abstractNumId w:val="7"/>
  </w:num>
  <w:num w:numId="10">
    <w:abstractNumId w:val="14"/>
  </w:num>
  <w:num w:numId="11">
    <w:abstractNumId w:val="4"/>
  </w:num>
  <w:num w:numId="12">
    <w:abstractNumId w:val="6"/>
  </w:num>
  <w:num w:numId="13">
    <w:abstractNumId w:val="9"/>
  </w:num>
  <w:num w:numId="14">
    <w:abstractNumId w:val="2"/>
  </w:num>
  <w:num w:numId="15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38F5"/>
    <w:rsid w:val="000C431C"/>
    <w:rsid w:val="000C4973"/>
    <w:rsid w:val="000C4F17"/>
    <w:rsid w:val="000D0318"/>
    <w:rsid w:val="000D07C5"/>
    <w:rsid w:val="000D2AD1"/>
    <w:rsid w:val="000D3C8C"/>
    <w:rsid w:val="000E144E"/>
    <w:rsid w:val="000E5806"/>
    <w:rsid w:val="000E7CB7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37AE3"/>
    <w:rsid w:val="001505D6"/>
    <w:rsid w:val="001516DF"/>
    <w:rsid w:val="00151E14"/>
    <w:rsid w:val="0015634A"/>
    <w:rsid w:val="00161B72"/>
    <w:rsid w:val="00165086"/>
    <w:rsid w:val="00166AB3"/>
    <w:rsid w:val="001675EC"/>
    <w:rsid w:val="001736D9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B3FF5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4493"/>
    <w:rsid w:val="003F4C84"/>
    <w:rsid w:val="00407EFE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51ED2"/>
    <w:rsid w:val="004648C4"/>
    <w:rsid w:val="00466BBB"/>
    <w:rsid w:val="004737C4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615F0"/>
    <w:rsid w:val="005744B8"/>
    <w:rsid w:val="00584AE9"/>
    <w:rsid w:val="00593030"/>
    <w:rsid w:val="00595291"/>
    <w:rsid w:val="005955FF"/>
    <w:rsid w:val="00595939"/>
    <w:rsid w:val="0059777E"/>
    <w:rsid w:val="005A5F79"/>
    <w:rsid w:val="005A7717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50110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6845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887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2692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2FC"/>
    <w:rsid w:val="00963BA4"/>
    <w:rsid w:val="00967AB1"/>
    <w:rsid w:val="00970376"/>
    <w:rsid w:val="00972553"/>
    <w:rsid w:val="00975DC4"/>
    <w:rsid w:val="00980D70"/>
    <w:rsid w:val="009832E9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58C0"/>
    <w:rsid w:val="00A06785"/>
    <w:rsid w:val="00A10336"/>
    <w:rsid w:val="00A13D47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1D00"/>
    <w:rsid w:val="00A936BF"/>
    <w:rsid w:val="00A937E9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1680"/>
    <w:rsid w:val="00BF2646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2E13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3FE5"/>
    <w:rsid w:val="00CF47CA"/>
    <w:rsid w:val="00CF5799"/>
    <w:rsid w:val="00CF5F5C"/>
    <w:rsid w:val="00D11405"/>
    <w:rsid w:val="00D1673C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1A9F"/>
    <w:rsid w:val="00D54DD2"/>
    <w:rsid w:val="00D65CCC"/>
    <w:rsid w:val="00D70090"/>
    <w:rsid w:val="00D702EF"/>
    <w:rsid w:val="00D76165"/>
    <w:rsid w:val="00D7788B"/>
    <w:rsid w:val="00D80F4A"/>
    <w:rsid w:val="00D81A70"/>
    <w:rsid w:val="00D856C0"/>
    <w:rsid w:val="00D94BBC"/>
    <w:rsid w:val="00D97904"/>
    <w:rsid w:val="00DA06D1"/>
    <w:rsid w:val="00DB1835"/>
    <w:rsid w:val="00DB55D6"/>
    <w:rsid w:val="00DC3892"/>
    <w:rsid w:val="00DC3DD2"/>
    <w:rsid w:val="00DC62C1"/>
    <w:rsid w:val="00DC7F03"/>
    <w:rsid w:val="00DD2DB0"/>
    <w:rsid w:val="00DD7602"/>
    <w:rsid w:val="00DE2C84"/>
    <w:rsid w:val="00DE3870"/>
    <w:rsid w:val="00DE6CE2"/>
    <w:rsid w:val="00DF02C0"/>
    <w:rsid w:val="00DF1870"/>
    <w:rsid w:val="00DF5377"/>
    <w:rsid w:val="00E02251"/>
    <w:rsid w:val="00E11C62"/>
    <w:rsid w:val="00E1534B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21C56"/>
    <w:rsid w:val="00F263F1"/>
    <w:rsid w:val="00F33204"/>
    <w:rsid w:val="00F404F4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25A12-E463-3A4D-A5B1-D791A753A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1004</Words>
  <Characters>5525</Characters>
  <Application>Microsoft Office Word</Application>
  <DocSecurity>0</DocSecurity>
  <Lines>46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6516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2022-12-10T14:14:00Z</dcterms:created>
  <dcterms:modified xsi:type="dcterms:W3CDTF">2022-12-10T14:14:00Z</dcterms:modified>
</cp:coreProperties>
</file>